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232"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firstRow="1" w:lastRow="0" w:firstColumn="1" w:lastColumn="0" w:noHBand="0" w:noVBand="1"/>
      </w:tblPr>
      <w:tblGrid>
        <w:gridCol w:w="3181"/>
        <w:gridCol w:w="3018"/>
        <w:gridCol w:w="2997"/>
        <w:gridCol w:w="5036"/>
      </w:tblGrid>
      <w:tr w:rsidR="00E96F9A" w14:paraId="64EFD0C8" w14:textId="77777777" w:rsidTr="00604004">
        <w:trPr>
          <w:trHeight w:val="2354"/>
        </w:trPr>
        <w:tc>
          <w:tcPr>
            <w:tcW w:w="3558" w:type="dxa"/>
            <w:vAlign w:val="center"/>
          </w:tcPr>
          <w:p w14:paraId="43C63DC1" w14:textId="77777777" w:rsidR="00604004" w:rsidRPr="00604004" w:rsidRDefault="00604004" w:rsidP="00604004">
            <w:pPr>
              <w:jc w:val="center"/>
              <w:rPr>
                <w:rFonts w:ascii="Twinkl Cursive Unlooped" w:eastAsia="Times New Roman" w:hAnsi="Twinkl Cursive Unlooped" w:cs="Segoe UI"/>
                <w:b/>
                <w:sz w:val="24"/>
                <w:szCs w:val="21"/>
                <w:lang w:eastAsia="en-GB"/>
              </w:rPr>
            </w:pPr>
            <w:r w:rsidRPr="00604004">
              <w:rPr>
                <w:rFonts w:ascii="Twinkl Cursive Unlooped" w:eastAsia="Times New Roman" w:hAnsi="Twinkl Cursive Unlooped" w:cs="Segoe UI"/>
                <w:b/>
                <w:sz w:val="24"/>
                <w:szCs w:val="21"/>
                <w:lang w:eastAsia="en-GB"/>
              </w:rPr>
              <w:t>Growing knowledge, skills and wisdom</w:t>
            </w:r>
          </w:p>
          <w:p w14:paraId="273BDB3F" w14:textId="77777777" w:rsidR="00604004" w:rsidRPr="00604004" w:rsidRDefault="00604004" w:rsidP="00604004">
            <w:pPr>
              <w:jc w:val="center"/>
              <w:rPr>
                <w:rFonts w:ascii="Twinkl Cursive Unlooped" w:hAnsi="Twinkl Cursive Unlooped"/>
                <w:b/>
                <w:sz w:val="24"/>
              </w:rPr>
            </w:pPr>
            <w:r w:rsidRPr="00604004">
              <w:rPr>
                <w:rFonts w:ascii="Twinkl Cursive Unlooped" w:hAnsi="Twinkl Cursive Unlooped" w:cs="Times New Roman"/>
                <w:noProof/>
                <w:sz w:val="24"/>
                <w:szCs w:val="24"/>
                <w:lang w:eastAsia="en-GB"/>
              </w:rPr>
              <w:drawing>
                <wp:anchor distT="36576" distB="36576" distL="36576" distR="36576" simplePos="0" relativeHeight="251658240" behindDoc="0" locked="0" layoutInCell="1" allowOverlap="1" wp14:anchorId="4941B1FE" wp14:editId="54970700">
                  <wp:simplePos x="0" y="0"/>
                  <wp:positionH relativeFrom="column">
                    <wp:posOffset>442595</wp:posOffset>
                  </wp:positionH>
                  <wp:positionV relativeFrom="paragraph">
                    <wp:posOffset>128270</wp:posOffset>
                  </wp:positionV>
                  <wp:extent cx="1079500" cy="899795"/>
                  <wp:effectExtent l="38100" t="38100" r="44450" b="33655"/>
                  <wp:wrapNone/>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79500" cy="899795"/>
                          </a:xfrm>
                          <a:prstGeom prst="rect">
                            <a:avLst/>
                          </a:prstGeom>
                          <a:noFill/>
                          <a:ln w="28575">
                            <a:solidFill>
                              <a:srgbClr val="4475A1"/>
                            </a:solidFill>
                            <a:miter lim="800000"/>
                            <a:headEnd/>
                            <a:tailEnd/>
                          </a:ln>
                          <a:effectLst/>
                        </pic:spPr>
                      </pic:pic>
                    </a:graphicData>
                  </a:graphic>
                  <wp14:sizeRelH relativeFrom="page">
                    <wp14:pctWidth>0</wp14:pctWidth>
                  </wp14:sizeRelH>
                  <wp14:sizeRelV relativeFrom="page">
                    <wp14:pctHeight>0</wp14:pctHeight>
                  </wp14:sizeRelV>
                </wp:anchor>
              </w:drawing>
            </w:r>
          </w:p>
          <w:p w14:paraId="3E56DA53" w14:textId="77777777" w:rsidR="00604004" w:rsidRPr="00604004" w:rsidRDefault="00604004" w:rsidP="00604004">
            <w:pPr>
              <w:jc w:val="center"/>
              <w:rPr>
                <w:rFonts w:ascii="Twinkl Cursive Unlooped" w:hAnsi="Twinkl Cursive Unlooped"/>
                <w:b/>
                <w:sz w:val="24"/>
              </w:rPr>
            </w:pPr>
          </w:p>
        </w:tc>
        <w:tc>
          <w:tcPr>
            <w:tcW w:w="3558" w:type="dxa"/>
            <w:vAlign w:val="center"/>
          </w:tcPr>
          <w:p w14:paraId="25028536" w14:textId="77777777" w:rsidR="00604004" w:rsidRPr="00604004" w:rsidRDefault="00604004" w:rsidP="00604004">
            <w:pPr>
              <w:jc w:val="center"/>
              <w:rPr>
                <w:rFonts w:ascii="Twinkl Cursive Unlooped" w:eastAsia="Times New Roman" w:hAnsi="Twinkl Cursive Unlooped" w:cs="Segoe UI"/>
                <w:b/>
                <w:sz w:val="24"/>
                <w:szCs w:val="21"/>
                <w:lang w:eastAsia="en-GB"/>
              </w:rPr>
            </w:pPr>
            <w:r w:rsidRPr="00604004">
              <w:rPr>
                <w:rFonts w:ascii="Twinkl Cursive Unlooped" w:eastAsia="Times New Roman" w:hAnsi="Twinkl Cursive Unlooped" w:cs="Segoe UI"/>
                <w:b/>
                <w:sz w:val="24"/>
                <w:szCs w:val="21"/>
                <w:lang w:eastAsia="en-GB"/>
              </w:rPr>
              <w:t>Growing through community and living well together</w:t>
            </w:r>
          </w:p>
          <w:p w14:paraId="6CBD2109" w14:textId="77777777" w:rsidR="00604004" w:rsidRPr="00604004" w:rsidRDefault="00E96F9A" w:rsidP="00604004">
            <w:pPr>
              <w:jc w:val="center"/>
              <w:rPr>
                <w:rFonts w:ascii="Twinkl Cursive Unlooped" w:hAnsi="Twinkl Cursive Unlooped"/>
                <w:b/>
                <w:sz w:val="24"/>
              </w:rPr>
            </w:pPr>
            <w:r w:rsidRPr="00604004">
              <w:rPr>
                <w:rFonts w:ascii="Twinkl Cursive Unlooped" w:hAnsi="Twinkl Cursive Unlooped" w:cs="Times New Roman"/>
                <w:noProof/>
                <w:sz w:val="24"/>
                <w:szCs w:val="24"/>
                <w:lang w:eastAsia="en-GB"/>
              </w:rPr>
              <w:drawing>
                <wp:anchor distT="36576" distB="36576" distL="36576" distR="36576" simplePos="0" relativeHeight="251668480" behindDoc="0" locked="0" layoutInCell="1" allowOverlap="1" wp14:anchorId="1C204125" wp14:editId="7EA9D681">
                  <wp:simplePos x="0" y="0"/>
                  <wp:positionH relativeFrom="column">
                    <wp:posOffset>399415</wp:posOffset>
                  </wp:positionH>
                  <wp:positionV relativeFrom="paragraph">
                    <wp:posOffset>14605</wp:posOffset>
                  </wp:positionV>
                  <wp:extent cx="1079500" cy="899795"/>
                  <wp:effectExtent l="38100" t="38100" r="44450" b="33655"/>
                  <wp:wrapNone/>
                  <wp:docPr id="7"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79500" cy="899795"/>
                          </a:xfrm>
                          <a:prstGeom prst="rect">
                            <a:avLst/>
                          </a:prstGeom>
                          <a:noFill/>
                          <a:ln w="28575">
                            <a:solidFill>
                              <a:srgbClr val="4475A1"/>
                            </a:solidFill>
                            <a:miter lim="800000"/>
                            <a:headEnd/>
                            <a:tailEnd/>
                          </a:ln>
                          <a:effectLst/>
                        </pic:spPr>
                      </pic:pic>
                    </a:graphicData>
                  </a:graphic>
                  <wp14:sizeRelH relativeFrom="page">
                    <wp14:pctWidth>0</wp14:pctWidth>
                  </wp14:sizeRelH>
                  <wp14:sizeRelV relativeFrom="page">
                    <wp14:pctHeight>0</wp14:pctHeight>
                  </wp14:sizeRelV>
                </wp:anchor>
              </w:drawing>
            </w:r>
          </w:p>
          <w:p w14:paraId="2EA94DDB" w14:textId="77777777" w:rsidR="00604004" w:rsidRPr="00604004" w:rsidRDefault="00604004" w:rsidP="00604004">
            <w:pPr>
              <w:jc w:val="center"/>
              <w:rPr>
                <w:rFonts w:ascii="Twinkl Cursive Unlooped" w:hAnsi="Twinkl Cursive Unlooped"/>
                <w:b/>
                <w:sz w:val="24"/>
              </w:rPr>
            </w:pPr>
          </w:p>
        </w:tc>
        <w:tc>
          <w:tcPr>
            <w:tcW w:w="3558" w:type="dxa"/>
            <w:vAlign w:val="center"/>
          </w:tcPr>
          <w:p w14:paraId="301CA081" w14:textId="77777777" w:rsidR="00604004" w:rsidRPr="00604004" w:rsidRDefault="00604004" w:rsidP="00604004">
            <w:pPr>
              <w:jc w:val="center"/>
              <w:rPr>
                <w:rFonts w:ascii="Twinkl Cursive Unlooped" w:eastAsia="Times New Roman" w:hAnsi="Twinkl Cursive Unlooped" w:cs="Segoe UI"/>
                <w:b/>
                <w:sz w:val="24"/>
                <w:szCs w:val="21"/>
                <w:lang w:eastAsia="en-GB"/>
              </w:rPr>
            </w:pPr>
            <w:r w:rsidRPr="00604004">
              <w:rPr>
                <w:rFonts w:ascii="Twinkl Cursive Unlooped" w:eastAsia="Times New Roman" w:hAnsi="Twinkl Cursive Unlooped" w:cs="Segoe UI"/>
                <w:b/>
                <w:sz w:val="24"/>
                <w:szCs w:val="21"/>
                <w:lang w:eastAsia="en-GB"/>
              </w:rPr>
              <w:t>Growing dignity and respect</w:t>
            </w:r>
          </w:p>
          <w:p w14:paraId="55463573" w14:textId="77777777" w:rsidR="00604004" w:rsidRPr="00604004" w:rsidRDefault="00604004" w:rsidP="00604004">
            <w:pPr>
              <w:jc w:val="center"/>
              <w:rPr>
                <w:rFonts w:ascii="Twinkl Cursive Unlooped" w:hAnsi="Twinkl Cursive Unlooped"/>
                <w:b/>
                <w:sz w:val="24"/>
              </w:rPr>
            </w:pPr>
            <w:r w:rsidRPr="00604004">
              <w:rPr>
                <w:rFonts w:ascii="Twinkl Cursive Unlooped" w:hAnsi="Twinkl Cursive Unlooped" w:cs="Times New Roman"/>
                <w:noProof/>
                <w:sz w:val="24"/>
                <w:szCs w:val="24"/>
                <w:lang w:eastAsia="en-GB"/>
              </w:rPr>
              <w:drawing>
                <wp:anchor distT="36576" distB="36576" distL="36576" distR="36576" simplePos="0" relativeHeight="251670528" behindDoc="0" locked="0" layoutInCell="1" allowOverlap="1" wp14:anchorId="0B740B1D" wp14:editId="44529C99">
                  <wp:simplePos x="0" y="0"/>
                  <wp:positionH relativeFrom="column">
                    <wp:posOffset>381000</wp:posOffset>
                  </wp:positionH>
                  <wp:positionV relativeFrom="paragraph">
                    <wp:posOffset>196215</wp:posOffset>
                  </wp:positionV>
                  <wp:extent cx="1079500" cy="899795"/>
                  <wp:effectExtent l="38100" t="38100" r="44450" b="33655"/>
                  <wp:wrapNone/>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9500" cy="899795"/>
                          </a:xfrm>
                          <a:prstGeom prst="rect">
                            <a:avLst/>
                          </a:prstGeom>
                          <a:noFill/>
                          <a:ln w="28575">
                            <a:solidFill>
                              <a:srgbClr val="4475A1"/>
                            </a:solidFill>
                            <a:miter lim="800000"/>
                            <a:headEnd/>
                            <a:tailEnd/>
                          </a:ln>
                          <a:effectLst/>
                        </pic:spPr>
                      </pic:pic>
                    </a:graphicData>
                  </a:graphic>
                  <wp14:sizeRelH relativeFrom="page">
                    <wp14:pctWidth>0</wp14:pctWidth>
                  </wp14:sizeRelH>
                  <wp14:sizeRelV relativeFrom="page">
                    <wp14:pctHeight>0</wp14:pctHeight>
                  </wp14:sizeRelV>
                </wp:anchor>
              </w:drawing>
            </w:r>
          </w:p>
        </w:tc>
        <w:tc>
          <w:tcPr>
            <w:tcW w:w="3558" w:type="dxa"/>
            <w:vAlign w:val="center"/>
          </w:tcPr>
          <w:p w14:paraId="017D6CA6" w14:textId="77777777" w:rsidR="00604004" w:rsidRPr="00604004" w:rsidRDefault="00604004" w:rsidP="00604004">
            <w:pPr>
              <w:jc w:val="center"/>
              <w:rPr>
                <w:rFonts w:ascii="Twinkl Cursive Unlooped" w:eastAsia="Times New Roman" w:hAnsi="Twinkl Cursive Unlooped" w:cs="Segoe UI"/>
                <w:b/>
                <w:sz w:val="24"/>
                <w:szCs w:val="21"/>
                <w:lang w:eastAsia="en-GB"/>
              </w:rPr>
            </w:pPr>
            <w:r w:rsidRPr="00604004">
              <w:rPr>
                <w:rFonts w:ascii="Twinkl Cursive Unlooped" w:eastAsia="Times New Roman" w:hAnsi="Twinkl Cursive Unlooped" w:cs="Segoe UI"/>
                <w:b/>
                <w:sz w:val="24"/>
                <w:szCs w:val="21"/>
                <w:lang w:eastAsia="en-GB"/>
              </w:rPr>
              <w:t>Growing hope and aspiration</w:t>
            </w:r>
          </w:p>
          <w:p w14:paraId="43BDD70C" w14:textId="77777777" w:rsidR="00604004" w:rsidRPr="00604004" w:rsidRDefault="00604004" w:rsidP="00604004">
            <w:pPr>
              <w:jc w:val="center"/>
              <w:rPr>
                <w:rFonts w:ascii="Twinkl Cursive Unlooped" w:hAnsi="Twinkl Cursive Unlooped"/>
                <w:b/>
                <w:sz w:val="24"/>
              </w:rPr>
            </w:pPr>
            <w:r w:rsidRPr="00604004">
              <w:rPr>
                <w:rFonts w:ascii="Twinkl Cursive Unlooped" w:hAnsi="Twinkl Cursive Unlooped" w:cs="Times New Roman"/>
                <w:noProof/>
                <w:sz w:val="24"/>
                <w:szCs w:val="24"/>
                <w:lang w:eastAsia="en-GB"/>
              </w:rPr>
              <w:drawing>
                <wp:anchor distT="36576" distB="36576" distL="36576" distR="36576" simplePos="0" relativeHeight="251672576" behindDoc="0" locked="0" layoutInCell="1" allowOverlap="1" wp14:anchorId="58AC7377" wp14:editId="7C7BF2EE">
                  <wp:simplePos x="0" y="0"/>
                  <wp:positionH relativeFrom="column">
                    <wp:posOffset>518795</wp:posOffset>
                  </wp:positionH>
                  <wp:positionV relativeFrom="paragraph">
                    <wp:posOffset>280670</wp:posOffset>
                  </wp:positionV>
                  <wp:extent cx="1079500" cy="899795"/>
                  <wp:effectExtent l="38100" t="38100" r="44450" b="33655"/>
                  <wp:wrapNone/>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79500" cy="899795"/>
                          </a:xfrm>
                          <a:prstGeom prst="rect">
                            <a:avLst/>
                          </a:prstGeom>
                          <a:noFill/>
                          <a:ln w="28575">
                            <a:solidFill>
                              <a:srgbClr val="4475A1"/>
                            </a:solidFill>
                            <a:miter lim="800000"/>
                            <a:headEnd/>
                            <a:tailEnd/>
                          </a:ln>
                          <a:effectLst/>
                        </pic:spPr>
                      </pic:pic>
                    </a:graphicData>
                  </a:graphic>
                  <wp14:sizeRelH relativeFrom="page">
                    <wp14:pctWidth>0</wp14:pctWidth>
                  </wp14:sizeRelH>
                  <wp14:sizeRelV relativeFrom="page">
                    <wp14:pctHeight>0</wp14:pctHeight>
                  </wp14:sizeRelV>
                </wp:anchor>
              </w:drawing>
            </w:r>
          </w:p>
        </w:tc>
      </w:tr>
      <w:tr w:rsidR="00E96F9A" w14:paraId="7A9E7B88" w14:textId="77777777" w:rsidTr="00604004">
        <w:trPr>
          <w:trHeight w:val="5180"/>
        </w:trPr>
        <w:tc>
          <w:tcPr>
            <w:tcW w:w="3558" w:type="dxa"/>
          </w:tcPr>
          <w:p w14:paraId="5F2983C3" w14:textId="77777777" w:rsidR="00604004" w:rsidRPr="00E15903" w:rsidRDefault="00B046CB">
            <w:pPr>
              <w:rPr>
                <w:rFonts w:ascii="Twinkl Light" w:hAnsi="Twinkl Light"/>
                <w:sz w:val="28"/>
                <w:szCs w:val="28"/>
              </w:rPr>
            </w:pPr>
            <w:r w:rsidRPr="00E15903">
              <w:rPr>
                <w:rFonts w:ascii="Twinkl Light" w:hAnsi="Twinkl Light"/>
                <w:sz w:val="28"/>
                <w:szCs w:val="28"/>
              </w:rPr>
              <w:t>Can you research different species of dinosaur? Choose your favourite one and create a fact file about it. You could include:</w:t>
            </w:r>
          </w:p>
          <w:p w14:paraId="56B0BA63" w14:textId="77777777" w:rsidR="00B046CB" w:rsidRPr="00E15903" w:rsidRDefault="00B046CB" w:rsidP="00B046CB">
            <w:pPr>
              <w:pStyle w:val="ListParagraph"/>
              <w:numPr>
                <w:ilvl w:val="0"/>
                <w:numId w:val="2"/>
              </w:numPr>
              <w:spacing w:after="0" w:line="240" w:lineRule="auto"/>
              <w:rPr>
                <w:rFonts w:ascii="Twinkl Light" w:hAnsi="Twinkl Light"/>
                <w:sz w:val="28"/>
                <w:szCs w:val="28"/>
              </w:rPr>
            </w:pPr>
            <w:r w:rsidRPr="00E15903">
              <w:rPr>
                <w:rFonts w:ascii="Twinkl Light" w:hAnsi="Twinkl Light"/>
                <w:sz w:val="28"/>
                <w:szCs w:val="28"/>
              </w:rPr>
              <w:t>Name</w:t>
            </w:r>
          </w:p>
          <w:p w14:paraId="54EB4D0B" w14:textId="77777777" w:rsidR="00B046CB" w:rsidRPr="00E15903" w:rsidRDefault="00B046CB" w:rsidP="00B046CB">
            <w:pPr>
              <w:pStyle w:val="ListParagraph"/>
              <w:numPr>
                <w:ilvl w:val="0"/>
                <w:numId w:val="2"/>
              </w:numPr>
              <w:spacing w:after="0" w:line="240" w:lineRule="auto"/>
              <w:rPr>
                <w:rFonts w:ascii="Twinkl Light" w:hAnsi="Twinkl Light"/>
                <w:sz w:val="28"/>
                <w:szCs w:val="28"/>
              </w:rPr>
            </w:pPr>
            <w:r w:rsidRPr="00E15903">
              <w:rPr>
                <w:rFonts w:ascii="Twinkl Light" w:hAnsi="Twinkl Light"/>
                <w:sz w:val="28"/>
                <w:szCs w:val="28"/>
              </w:rPr>
              <w:t>Labelled picture</w:t>
            </w:r>
          </w:p>
          <w:p w14:paraId="61F77A1B" w14:textId="77777777" w:rsidR="00B046CB" w:rsidRPr="00E15903" w:rsidRDefault="00B046CB" w:rsidP="00B046CB">
            <w:pPr>
              <w:pStyle w:val="ListParagraph"/>
              <w:numPr>
                <w:ilvl w:val="0"/>
                <w:numId w:val="2"/>
              </w:numPr>
              <w:spacing w:after="0" w:line="240" w:lineRule="auto"/>
              <w:rPr>
                <w:rFonts w:ascii="Twinkl Light" w:hAnsi="Twinkl Light"/>
                <w:sz w:val="28"/>
                <w:szCs w:val="28"/>
              </w:rPr>
            </w:pPr>
            <w:r w:rsidRPr="00E15903">
              <w:rPr>
                <w:rFonts w:ascii="Twinkl Light" w:hAnsi="Twinkl Light"/>
                <w:sz w:val="28"/>
                <w:szCs w:val="28"/>
              </w:rPr>
              <w:t>Interesting fact</w:t>
            </w:r>
          </w:p>
          <w:p w14:paraId="6E145937" w14:textId="77777777" w:rsidR="00B046CB" w:rsidRPr="00E15903" w:rsidRDefault="00B046CB" w:rsidP="00A51A4D">
            <w:pPr>
              <w:pStyle w:val="ListParagraph"/>
              <w:numPr>
                <w:ilvl w:val="0"/>
                <w:numId w:val="2"/>
              </w:numPr>
              <w:spacing w:after="0" w:line="240" w:lineRule="auto"/>
              <w:rPr>
                <w:rFonts w:ascii="Twinkl Light" w:hAnsi="Twinkl Light"/>
                <w:sz w:val="28"/>
                <w:szCs w:val="28"/>
              </w:rPr>
            </w:pPr>
            <w:r w:rsidRPr="00E15903">
              <w:rPr>
                <w:rFonts w:ascii="Twinkl Light" w:hAnsi="Twinkl Light"/>
                <w:sz w:val="28"/>
                <w:szCs w:val="28"/>
              </w:rPr>
              <w:t>Diet</w:t>
            </w:r>
          </w:p>
          <w:p w14:paraId="1DAF730A" w14:textId="77777777" w:rsidR="00A51A4D" w:rsidRPr="00A51A4D" w:rsidRDefault="00A51A4D" w:rsidP="00A51A4D">
            <w:pPr>
              <w:pStyle w:val="ListParagraph"/>
              <w:numPr>
                <w:ilvl w:val="0"/>
                <w:numId w:val="2"/>
              </w:numPr>
              <w:spacing w:after="0" w:line="240" w:lineRule="auto"/>
              <w:rPr>
                <w:sz w:val="28"/>
                <w:szCs w:val="28"/>
              </w:rPr>
            </w:pPr>
            <w:r w:rsidRPr="00E15903">
              <w:rPr>
                <w:rFonts w:ascii="Twinkl Light" w:hAnsi="Twinkl Light"/>
                <w:sz w:val="28"/>
                <w:szCs w:val="28"/>
              </w:rPr>
              <w:t>Habitat</w:t>
            </w:r>
          </w:p>
        </w:tc>
        <w:tc>
          <w:tcPr>
            <w:tcW w:w="3558" w:type="dxa"/>
          </w:tcPr>
          <w:p w14:paraId="6EDD1B60" w14:textId="77777777" w:rsidR="00604004" w:rsidRPr="00E15903" w:rsidRDefault="00B046CB">
            <w:pPr>
              <w:rPr>
                <w:rFonts w:ascii="Twinkl Light" w:hAnsi="Twinkl Light"/>
                <w:sz w:val="28"/>
                <w:szCs w:val="28"/>
              </w:rPr>
            </w:pPr>
            <w:r w:rsidRPr="00E15903">
              <w:rPr>
                <w:rFonts w:ascii="Twinkl Light" w:hAnsi="Twinkl Light"/>
                <w:sz w:val="28"/>
                <w:szCs w:val="28"/>
              </w:rPr>
              <w:t>Can you take a trip to a local library or museum (Manchest</w:t>
            </w:r>
            <w:r w:rsidR="00A51A4D" w:rsidRPr="00E15903">
              <w:rPr>
                <w:rFonts w:ascii="Twinkl Light" w:hAnsi="Twinkl Light"/>
                <w:sz w:val="28"/>
                <w:szCs w:val="28"/>
              </w:rPr>
              <w:t xml:space="preserve">er Museum is fab!) to look at dinosaur skeletons and models? What did you find out? You could write a recount of your day trip starting from when you got up to when you got home. You could record this or write it as a diary entry. </w:t>
            </w:r>
          </w:p>
        </w:tc>
        <w:tc>
          <w:tcPr>
            <w:tcW w:w="3558" w:type="dxa"/>
          </w:tcPr>
          <w:p w14:paraId="33701C6D" w14:textId="77777777" w:rsidR="00604004" w:rsidRPr="00E15903" w:rsidRDefault="00A51A4D">
            <w:pPr>
              <w:rPr>
                <w:rFonts w:ascii="Twinkl Light" w:hAnsi="Twinkl Light"/>
              </w:rPr>
            </w:pPr>
            <w:r w:rsidRPr="00E15903">
              <w:rPr>
                <w:rFonts w:ascii="Twinkl Light" w:hAnsi="Twinkl Light"/>
                <w:sz w:val="28"/>
              </w:rPr>
              <w:t>Just like dinosaurs, we have many animals that are on the endangered species list. Can you create poster to show how we can help wild animals by being respectful of their habitats? What should we do to help? What shouldn’t we do? Why is it important to protect them?</w:t>
            </w:r>
          </w:p>
        </w:tc>
        <w:tc>
          <w:tcPr>
            <w:tcW w:w="3558" w:type="dxa"/>
          </w:tcPr>
          <w:p w14:paraId="6EFF4076" w14:textId="77777777" w:rsidR="00604004" w:rsidRPr="00E15903" w:rsidRDefault="00A51A4D">
            <w:pPr>
              <w:rPr>
                <w:rFonts w:ascii="Twinkl Light" w:hAnsi="Twinkl Light"/>
              </w:rPr>
            </w:pPr>
            <w:r w:rsidRPr="00E15903">
              <w:rPr>
                <w:rFonts w:ascii="Twinkl Light" w:hAnsi="Twinkl Light"/>
              </w:rPr>
              <w:t xml:space="preserve">What is a </w:t>
            </w:r>
            <w:r w:rsidR="00E96F9A" w:rsidRPr="00E15903">
              <w:rPr>
                <w:rFonts w:ascii="Twinkl Light" w:hAnsi="Twinkl Light"/>
              </w:rPr>
              <w:t>palaeontologist</w:t>
            </w:r>
            <w:r w:rsidRPr="00E15903">
              <w:rPr>
                <w:rFonts w:ascii="Twinkl Light" w:hAnsi="Twinkl Light"/>
              </w:rPr>
              <w:t xml:space="preserve">? Can you find out how you could become one? What qualifications and experience do you need? Complete this activity with some creative fun by creating your own fossils in playdoh or salt dough </w:t>
            </w:r>
            <w:hyperlink r:id="rId11" w:history="1">
              <w:r w:rsidRPr="00E15903">
                <w:rPr>
                  <w:rStyle w:val="Hyperlink"/>
                  <w:rFonts w:ascii="Twinkl Light" w:hAnsi="Twinkl Light"/>
                </w:rPr>
                <w:t>https://www.bbcgoodfood.com/howto/guide/how-make-salt-dough-recipe</w:t>
              </w:r>
            </w:hyperlink>
          </w:p>
          <w:p w14:paraId="5158D7EA" w14:textId="77777777" w:rsidR="00A51A4D" w:rsidRPr="00E15903" w:rsidRDefault="00A51A4D">
            <w:pPr>
              <w:rPr>
                <w:rFonts w:ascii="Twinkl Light" w:hAnsi="Twinkl Light"/>
              </w:rPr>
            </w:pPr>
            <w:r w:rsidRPr="00E15903">
              <w:rPr>
                <w:rFonts w:ascii="Twinkl Light" w:hAnsi="Twinkl Light"/>
              </w:rPr>
              <w:t>Push pasta shells and other objects into the dough to create your own dinosaur fossil!</w:t>
            </w:r>
          </w:p>
          <w:p w14:paraId="58601F52" w14:textId="77777777" w:rsidR="00A51A4D" w:rsidRDefault="00E96F9A">
            <w:r>
              <w:rPr>
                <w:noProof/>
                <w:lang w:eastAsia="en-GB"/>
              </w:rPr>
              <w:drawing>
                <wp:anchor distT="0" distB="0" distL="114300" distR="114300" simplePos="0" relativeHeight="251673600" behindDoc="0" locked="0" layoutInCell="1" allowOverlap="1" wp14:anchorId="43174435" wp14:editId="1EA008BD">
                  <wp:simplePos x="0" y="0"/>
                  <wp:positionH relativeFrom="column">
                    <wp:posOffset>570230</wp:posOffset>
                  </wp:positionH>
                  <wp:positionV relativeFrom="paragraph">
                    <wp:posOffset>22860</wp:posOffset>
                  </wp:positionV>
                  <wp:extent cx="1859280" cy="1689100"/>
                  <wp:effectExtent l="0" t="0" r="7620"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59280" cy="1689100"/>
                          </a:xfrm>
                          <a:prstGeom prst="rect">
                            <a:avLst/>
                          </a:prstGeom>
                        </pic:spPr>
                      </pic:pic>
                    </a:graphicData>
                  </a:graphic>
                  <wp14:sizeRelH relativeFrom="margin">
                    <wp14:pctWidth>0</wp14:pctWidth>
                  </wp14:sizeRelH>
                  <wp14:sizeRelV relativeFrom="margin">
                    <wp14:pctHeight>0</wp14:pctHeight>
                  </wp14:sizeRelV>
                </wp:anchor>
              </w:drawing>
            </w:r>
          </w:p>
        </w:tc>
      </w:tr>
    </w:tbl>
    <w:p w14:paraId="2CF5FC14" w14:textId="77777777" w:rsidR="00186F1B" w:rsidRDefault="00186F1B"/>
    <w:sectPr w:rsidR="00186F1B" w:rsidSect="00604004">
      <w:headerReference w:type="default" r:id="rId13"/>
      <w:footerReference w:type="default" r:id="rId14"/>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4C95D" w14:textId="77777777" w:rsidR="002E01C2" w:rsidRDefault="002E01C2" w:rsidP="00604004">
      <w:pPr>
        <w:spacing w:after="0" w:line="240" w:lineRule="auto"/>
      </w:pPr>
      <w:r>
        <w:separator/>
      </w:r>
    </w:p>
  </w:endnote>
  <w:endnote w:type="continuationSeparator" w:id="0">
    <w:p w14:paraId="14EDC0DE" w14:textId="77777777" w:rsidR="002E01C2" w:rsidRDefault="002E01C2" w:rsidP="006040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winkl Cursive Unlooped">
    <w:altName w:val="Calibri"/>
    <w:charset w:val="00"/>
    <w:family w:val="auto"/>
    <w:pitch w:val="variable"/>
    <w:sig w:usb0="00000003" w:usb1="00000001" w:usb2="00000000" w:usb3="00000000" w:csb0="00000001" w:csb1="00000000"/>
  </w:font>
  <w:font w:name="Twinkl Light">
    <w:panose1 w:val="02000000000000000000"/>
    <w:charset w:val="00"/>
    <w:family w:val="auto"/>
    <w:pitch w:val="variable"/>
    <w:sig w:usb0="00000007" w:usb1="00000001"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60010" w14:textId="43492C23" w:rsidR="00604004" w:rsidRPr="00604004" w:rsidRDefault="00604004" w:rsidP="00604004">
    <w:pPr>
      <w:jc w:val="center"/>
      <w:rPr>
        <w:rFonts w:ascii="Twinkl Cursive Unlooped" w:hAnsi="Twinkl Cursive Unlooped"/>
        <w:sz w:val="28"/>
        <w:szCs w:val="24"/>
      </w:rPr>
    </w:pPr>
    <w:r w:rsidRPr="00604004">
      <w:rPr>
        <w:rFonts w:ascii="Twinkl Cursive Unlooped" w:hAnsi="Twinkl Cursive Unlooped"/>
        <w:sz w:val="28"/>
        <w:szCs w:val="24"/>
      </w:rPr>
      <w:t xml:space="preserve">Please choose 1 activity from the grid to complete (more if you like)! Learning </w:t>
    </w:r>
    <w:r w:rsidR="006A5E60">
      <w:rPr>
        <w:rFonts w:ascii="Twinkl Cursive Unlooped" w:hAnsi="Twinkl Cursive Unlooped"/>
        <w:sz w:val="28"/>
        <w:szCs w:val="24"/>
      </w:rPr>
      <w:t xml:space="preserve">logs will be due in on </w:t>
    </w:r>
    <w:r w:rsidR="00FE1D90">
      <w:rPr>
        <w:rFonts w:ascii="Twinkl Cursive Unlooped" w:hAnsi="Twinkl Cursive Unlooped"/>
        <w:sz w:val="28"/>
        <w:szCs w:val="24"/>
      </w:rPr>
      <w:t xml:space="preserve">the first week back </w:t>
    </w:r>
    <w:r w:rsidRPr="00604004">
      <w:rPr>
        <w:rFonts w:ascii="Twinkl Cursive Unlooped" w:hAnsi="Twinkl Cursive Unlooped"/>
        <w:sz w:val="28"/>
        <w:szCs w:val="24"/>
      </w:rPr>
      <w:t>for sharing and celebrating in class. Learning</w:t>
    </w:r>
    <w:r w:rsidR="00E96F9A">
      <w:rPr>
        <w:rFonts w:ascii="Twinkl Cursive Unlooped" w:hAnsi="Twinkl Cursive Unlooped"/>
        <w:sz w:val="28"/>
        <w:szCs w:val="24"/>
      </w:rPr>
      <w:t xml:space="preserve"> can be uploaded onto </w:t>
    </w:r>
    <w:r w:rsidR="00FE1D90">
      <w:rPr>
        <w:rFonts w:ascii="Twinkl Cursive Unlooped" w:hAnsi="Twinkl Cursive Unlooped"/>
        <w:sz w:val="28"/>
        <w:szCs w:val="24"/>
      </w:rPr>
      <w:t xml:space="preserve">dojo or </w:t>
    </w:r>
    <w:r w:rsidRPr="00604004">
      <w:rPr>
        <w:rFonts w:ascii="Twinkl Cursive Unlooped" w:hAnsi="Twinkl Cursive Unlooped"/>
        <w:sz w:val="28"/>
        <w:szCs w:val="24"/>
      </w:rPr>
      <w:t>brought into school.</w:t>
    </w:r>
  </w:p>
  <w:p w14:paraId="678D596D" w14:textId="77777777" w:rsidR="00604004" w:rsidRPr="00604004" w:rsidRDefault="00604004" w:rsidP="006040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4D400" w14:textId="77777777" w:rsidR="002E01C2" w:rsidRDefault="002E01C2" w:rsidP="00604004">
      <w:pPr>
        <w:spacing w:after="0" w:line="240" w:lineRule="auto"/>
      </w:pPr>
      <w:r>
        <w:separator/>
      </w:r>
    </w:p>
  </w:footnote>
  <w:footnote w:type="continuationSeparator" w:id="0">
    <w:p w14:paraId="2A9A995D" w14:textId="77777777" w:rsidR="002E01C2" w:rsidRDefault="002E01C2" w:rsidP="006040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44D30" w14:textId="77777777" w:rsidR="00604004" w:rsidRPr="00604004" w:rsidRDefault="00604004">
    <w:pPr>
      <w:pStyle w:val="Header"/>
      <w:rPr>
        <w:rFonts w:ascii="Twinkl Cursive Unlooped" w:hAnsi="Twinkl Cursive Unlooped"/>
        <w:b/>
        <w:sz w:val="28"/>
        <w:u w:val="single"/>
        <w:lang w:val="en-US"/>
      </w:rPr>
    </w:pPr>
    <w:r w:rsidRPr="00604004">
      <w:rPr>
        <w:rFonts w:ascii="Twinkl Cursive Unlooped" w:hAnsi="Twinkl Cursive Unlooped"/>
        <w:b/>
        <w:sz w:val="28"/>
        <w:u w:val="single"/>
        <w:lang w:val="en-US"/>
      </w:rPr>
      <w:t>Learning Log</w:t>
    </w:r>
  </w:p>
  <w:p w14:paraId="5B2200FA" w14:textId="77777777" w:rsidR="00604004" w:rsidRPr="00604004" w:rsidRDefault="00B046CB">
    <w:pPr>
      <w:pStyle w:val="Header"/>
      <w:rPr>
        <w:rFonts w:ascii="Twinkl Cursive Unlooped" w:hAnsi="Twinkl Cursive Unlooped"/>
        <w:b/>
        <w:sz w:val="28"/>
        <w:u w:val="single"/>
        <w:lang w:val="en-US"/>
      </w:rPr>
    </w:pPr>
    <w:r>
      <w:rPr>
        <w:rFonts w:ascii="Twinkl Cursive Unlooped" w:hAnsi="Twinkl Cursive Unlooped"/>
        <w:b/>
        <w:sz w:val="28"/>
        <w:u w:val="single"/>
        <w:lang w:val="en-US"/>
      </w:rPr>
      <w:t>Year 1</w:t>
    </w:r>
  </w:p>
  <w:p w14:paraId="428C6F28" w14:textId="77777777" w:rsidR="00604004" w:rsidRPr="00604004" w:rsidRDefault="00B046CB">
    <w:pPr>
      <w:pStyle w:val="Header"/>
      <w:rPr>
        <w:rFonts w:ascii="Twinkl Cursive Unlooped" w:hAnsi="Twinkl Cursive Unlooped"/>
        <w:b/>
        <w:sz w:val="28"/>
        <w:u w:val="single"/>
        <w:lang w:val="en-US"/>
      </w:rPr>
    </w:pPr>
    <w:r>
      <w:rPr>
        <w:rFonts w:ascii="Twinkl Cursive Unlooped" w:hAnsi="Twinkl Cursive Unlooped"/>
        <w:b/>
        <w:sz w:val="28"/>
        <w:u w:val="single"/>
        <w:lang w:val="en-US"/>
      </w:rPr>
      <w:t>Dinosaurs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F5EF4"/>
    <w:multiLevelType w:val="hybridMultilevel"/>
    <w:tmpl w:val="26B09A52"/>
    <w:lvl w:ilvl="0" w:tplc="2D4ADF36">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9EA3E59"/>
    <w:multiLevelType w:val="hybridMultilevel"/>
    <w:tmpl w:val="392A7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1374165">
    <w:abstractNumId w:val="0"/>
  </w:num>
  <w:num w:numId="2" w16cid:durableId="1147598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004"/>
    <w:rsid w:val="00186F1B"/>
    <w:rsid w:val="002E01C2"/>
    <w:rsid w:val="00314903"/>
    <w:rsid w:val="00407352"/>
    <w:rsid w:val="005730E7"/>
    <w:rsid w:val="00604004"/>
    <w:rsid w:val="006823C6"/>
    <w:rsid w:val="006A5E60"/>
    <w:rsid w:val="00843C05"/>
    <w:rsid w:val="00A51A4D"/>
    <w:rsid w:val="00B046CB"/>
    <w:rsid w:val="00CE1739"/>
    <w:rsid w:val="00CE776D"/>
    <w:rsid w:val="00E15903"/>
    <w:rsid w:val="00E96F9A"/>
    <w:rsid w:val="00ED7342"/>
    <w:rsid w:val="00FE1D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8FFD0D"/>
  <w15:chartTrackingRefBased/>
  <w15:docId w15:val="{C2D1D220-6AB6-4844-88AB-EB8B7FBDF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40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40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4004"/>
  </w:style>
  <w:style w:type="paragraph" w:styleId="Footer">
    <w:name w:val="footer"/>
    <w:basedOn w:val="Normal"/>
    <w:link w:val="FooterChar"/>
    <w:uiPriority w:val="99"/>
    <w:unhideWhenUsed/>
    <w:rsid w:val="006040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4004"/>
  </w:style>
  <w:style w:type="paragraph" w:styleId="ListParagraph">
    <w:name w:val="List Paragraph"/>
    <w:basedOn w:val="Normal"/>
    <w:uiPriority w:val="34"/>
    <w:qFormat/>
    <w:rsid w:val="00604004"/>
    <w:pPr>
      <w:spacing w:after="200" w:line="276" w:lineRule="auto"/>
      <w:ind w:left="720"/>
      <w:contextualSpacing/>
    </w:pPr>
  </w:style>
  <w:style w:type="character" w:styleId="Hyperlink">
    <w:name w:val="Hyperlink"/>
    <w:basedOn w:val="DefaultParagraphFont"/>
    <w:uiPriority w:val="99"/>
    <w:unhideWhenUsed/>
    <w:rsid w:val="00A51A4D"/>
    <w:rPr>
      <w:color w:val="0563C1" w:themeColor="hyperlink"/>
      <w:u w:val="single"/>
    </w:rPr>
  </w:style>
  <w:style w:type="paragraph" w:styleId="BalloonText">
    <w:name w:val="Balloon Text"/>
    <w:basedOn w:val="Normal"/>
    <w:link w:val="BalloonTextChar"/>
    <w:uiPriority w:val="99"/>
    <w:semiHidden/>
    <w:unhideWhenUsed/>
    <w:rsid w:val="006A5E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5E6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5398965">
      <w:bodyDiv w:val="1"/>
      <w:marLeft w:val="0"/>
      <w:marRight w:val="0"/>
      <w:marTop w:val="0"/>
      <w:marBottom w:val="0"/>
      <w:divBdr>
        <w:top w:val="none" w:sz="0" w:space="0" w:color="auto"/>
        <w:left w:val="none" w:sz="0" w:space="0" w:color="auto"/>
        <w:bottom w:val="none" w:sz="0" w:space="0" w:color="auto"/>
        <w:right w:val="none" w:sz="0" w:space="0" w:color="auto"/>
      </w:divBdr>
      <w:divsChild>
        <w:div w:id="936791190">
          <w:marLeft w:val="0"/>
          <w:marRight w:val="0"/>
          <w:marTop w:val="0"/>
          <w:marBottom w:val="0"/>
          <w:divBdr>
            <w:top w:val="none" w:sz="0" w:space="0" w:color="auto"/>
            <w:left w:val="none" w:sz="0" w:space="0" w:color="auto"/>
            <w:bottom w:val="none" w:sz="0" w:space="0" w:color="auto"/>
            <w:right w:val="none" w:sz="0" w:space="0" w:color="auto"/>
          </w:divBdr>
        </w:div>
      </w:divsChild>
    </w:div>
    <w:div w:id="1612280417">
      <w:bodyDiv w:val="1"/>
      <w:marLeft w:val="0"/>
      <w:marRight w:val="0"/>
      <w:marTop w:val="0"/>
      <w:marBottom w:val="0"/>
      <w:divBdr>
        <w:top w:val="none" w:sz="0" w:space="0" w:color="auto"/>
        <w:left w:val="none" w:sz="0" w:space="0" w:color="auto"/>
        <w:bottom w:val="none" w:sz="0" w:space="0" w:color="auto"/>
        <w:right w:val="none" w:sz="0" w:space="0" w:color="auto"/>
      </w:divBdr>
      <w:divsChild>
        <w:div w:id="1145047203">
          <w:marLeft w:val="0"/>
          <w:marRight w:val="0"/>
          <w:marTop w:val="0"/>
          <w:marBottom w:val="0"/>
          <w:divBdr>
            <w:top w:val="none" w:sz="0" w:space="0" w:color="auto"/>
            <w:left w:val="none" w:sz="0" w:space="0" w:color="auto"/>
            <w:bottom w:val="none" w:sz="0" w:space="0" w:color="auto"/>
            <w:right w:val="none" w:sz="0" w:space="0" w:color="auto"/>
          </w:divBdr>
        </w:div>
      </w:divsChild>
    </w:div>
    <w:div w:id="1674411129">
      <w:bodyDiv w:val="1"/>
      <w:marLeft w:val="0"/>
      <w:marRight w:val="0"/>
      <w:marTop w:val="0"/>
      <w:marBottom w:val="0"/>
      <w:divBdr>
        <w:top w:val="none" w:sz="0" w:space="0" w:color="auto"/>
        <w:left w:val="none" w:sz="0" w:space="0" w:color="auto"/>
        <w:bottom w:val="none" w:sz="0" w:space="0" w:color="auto"/>
        <w:right w:val="none" w:sz="0" w:space="0" w:color="auto"/>
      </w:divBdr>
      <w:divsChild>
        <w:div w:id="22487068">
          <w:marLeft w:val="0"/>
          <w:marRight w:val="0"/>
          <w:marTop w:val="0"/>
          <w:marBottom w:val="0"/>
          <w:divBdr>
            <w:top w:val="none" w:sz="0" w:space="0" w:color="auto"/>
            <w:left w:val="none" w:sz="0" w:space="0" w:color="auto"/>
            <w:bottom w:val="none" w:sz="0" w:space="0" w:color="auto"/>
            <w:right w:val="none" w:sz="0" w:space="0" w:color="auto"/>
          </w:divBdr>
        </w:div>
      </w:divsChild>
    </w:div>
    <w:div w:id="1861162960">
      <w:bodyDiv w:val="1"/>
      <w:marLeft w:val="0"/>
      <w:marRight w:val="0"/>
      <w:marTop w:val="0"/>
      <w:marBottom w:val="0"/>
      <w:divBdr>
        <w:top w:val="none" w:sz="0" w:space="0" w:color="auto"/>
        <w:left w:val="none" w:sz="0" w:space="0" w:color="auto"/>
        <w:bottom w:val="none" w:sz="0" w:space="0" w:color="auto"/>
        <w:right w:val="none" w:sz="0" w:space="0" w:color="auto"/>
      </w:divBdr>
      <w:divsChild>
        <w:div w:id="352784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bcgoodfood.com/howto/guide/how-make-salt-dough-recip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201</Words>
  <Characters>1147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Finlay</dc:creator>
  <cp:keywords/>
  <dc:description/>
  <cp:lastModifiedBy>S Hulme</cp:lastModifiedBy>
  <cp:revision>2</cp:revision>
  <cp:lastPrinted>2024-07-26T06:39:00Z</cp:lastPrinted>
  <dcterms:created xsi:type="dcterms:W3CDTF">2025-05-20T14:39:00Z</dcterms:created>
  <dcterms:modified xsi:type="dcterms:W3CDTF">2025-05-20T14:39:00Z</dcterms:modified>
</cp:coreProperties>
</file>